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202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级医学类专业新生工作服采购</w:t>
      </w:r>
    </w:p>
    <w:p>
      <w:pPr>
        <w:pStyle w:val="4"/>
        <w:rPr>
          <w:rFonts w:hint="eastAsia"/>
          <w:lang w:val="en-US"/>
        </w:rPr>
      </w:pPr>
    </w:p>
    <w:tbl>
      <w:tblPr>
        <w:tblStyle w:val="5"/>
        <w:tblW w:w="12649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68"/>
        <w:gridCol w:w="1336"/>
        <w:gridCol w:w="1514"/>
        <w:gridCol w:w="1444"/>
        <w:gridCol w:w="1856"/>
        <w:gridCol w:w="4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控制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lang w:val="en-US" w:eastAsia="zh-CN" w:bidi="ar"/>
              </w:rPr>
              <w:t>分项报价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lang w:val="en-US" w:eastAsia="zh-CN" w:bidi="ar"/>
              </w:rPr>
              <w:t>（元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bidi="ar"/>
              </w:rPr>
              <w:t>面料/纱支密度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护士夏装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50.00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面料：有色涤平，65%涤、35%棉 纱支密度：T/C25*22.6 104*61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护士冬装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面料：有色涤卡，65%涤、35%棉 纱支密度：T/C45/2*21  138*71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护士帽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bidi="ar"/>
              </w:rPr>
              <w:t>.00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面料：有色涤平，65%涤、35%棉 纱支密度：T/C25*22.6 104*61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6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Style w:val="7"/>
                <w:rFonts w:asciiTheme="minorEastAsia" w:hAnsiTheme="minorEastAsia" w:eastAsiaTheme="minorEastAsia" w:cstheme="minorEastAsia"/>
                <w:color w:val="FF0000"/>
                <w:sz w:val="24"/>
                <w:szCs w:val="24"/>
                <w:lang w:bidi="ar"/>
              </w:rPr>
            </w:pPr>
            <w:r>
              <w:rPr>
                <w:rStyle w:val="7"/>
                <w:rFonts w:asciiTheme="minorEastAsia" w:hAnsiTheme="minorEastAsia" w:eastAsiaTheme="minorEastAsia" w:cstheme="minorEastAsia"/>
                <w:color w:val="FF0000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7"/>
                <w:rFonts w:asciiTheme="minorEastAsia" w:hAnsiTheme="minorEastAsia" w:eastAsiaTheme="minorEastAsia" w:cstheme="minorEastAsia"/>
                <w:color w:val="FF0000"/>
                <w:sz w:val="24"/>
                <w:szCs w:val="24"/>
                <w:lang w:bidi="ar"/>
              </w:rPr>
              <w:t>元/套*1000人=1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 w:bidi="ar"/>
              </w:rPr>
              <w:t>18000</w:t>
            </w:r>
            <w:r>
              <w:rPr>
                <w:rStyle w:val="7"/>
                <w:rFonts w:asciiTheme="minorEastAsia" w:hAnsiTheme="minorEastAsia" w:eastAsiaTheme="minorEastAsia" w:cstheme="minorEastAsia"/>
                <w:color w:val="FF0000"/>
                <w:sz w:val="24"/>
                <w:szCs w:val="24"/>
                <w:lang w:bidi="ar"/>
              </w:rPr>
              <w:t>元</w:t>
            </w:r>
          </w:p>
        </w:tc>
        <w:tc>
          <w:tcPr>
            <w:tcW w:w="443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医生夏装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 xml:space="preserve">50.00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面料：白色涤平，65%涤、35%棉 纱支密度：T/C25*22.6 104*61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医生冬装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  <w:t>55.0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面料：白色涤卡，65%涤、35%棉 纱支密度：T/C45/2*21  138*71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医生帽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4.00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面料：白色涤平，65%涤、35%棉 纱支密度：T/C25*22.6 104*61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金额</w:t>
            </w:r>
          </w:p>
        </w:tc>
        <w:tc>
          <w:tcPr>
            <w:tcW w:w="6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bidi="ar"/>
              </w:rPr>
              <w:t>元/套*1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bidi="ar"/>
              </w:rPr>
              <w:t>00人=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  <w:t>130800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bidi="ar"/>
              </w:rPr>
              <w:t>元</w:t>
            </w:r>
          </w:p>
        </w:tc>
        <w:tc>
          <w:tcPr>
            <w:tcW w:w="443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  <w:t>控制价合计</w:t>
            </w:r>
          </w:p>
        </w:tc>
        <w:tc>
          <w:tcPr>
            <w:tcW w:w="6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  <w:t>48800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bidi="ar"/>
              </w:rPr>
              <w:t>元</w:t>
            </w:r>
          </w:p>
        </w:tc>
        <w:tc>
          <w:tcPr>
            <w:tcW w:w="443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 w:bidi="ar"/>
              </w:rPr>
              <w:t>投标报价合计</w:t>
            </w:r>
          </w:p>
        </w:tc>
        <w:tc>
          <w:tcPr>
            <w:tcW w:w="6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443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DZlNDk1NmVkNDFkYmI3ZTc3YzUzZTgxYzM4ZGEifQ=="/>
  </w:docVars>
  <w:rsids>
    <w:rsidRoot w:val="00000000"/>
    <w:rsid w:val="101C3362"/>
    <w:rsid w:val="29C55F3E"/>
    <w:rsid w:val="39A148DD"/>
    <w:rsid w:val="5523231A"/>
    <w:rsid w:val="6C123A17"/>
    <w:rsid w:val="738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410</Characters>
  <Lines>0</Lines>
  <Paragraphs>0</Paragraphs>
  <TotalTime>3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2023-08-24T07:43:00Z</dcterms:created>
  <dc:creator>Administrator</dc:creator>
  <cp:lastModifiedBy>Administrator</cp:lastModifiedBy>
  <dcterms:modified xsi:type="dcterms:W3CDTF">2023-08-24T09:23:50Z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4B94ADFCD1E04E268B3E7193CD860853_12</vt:lpwstr>
  </property>
</Properties>
</file>