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Arial" w:eastAsia="黑体" w:cs="Arial"/>
          <w:kern w:val="0"/>
          <w:sz w:val="28"/>
          <w:szCs w:val="28"/>
        </w:rPr>
      </w:pPr>
      <w:r>
        <w:rPr>
          <w:rFonts w:hint="eastAsia" w:ascii="黑体" w:hAnsi="Arial" w:eastAsia="黑体" w:cs="Arial"/>
          <w:kern w:val="0"/>
          <w:sz w:val="28"/>
          <w:szCs w:val="28"/>
        </w:rPr>
        <w:t>附件</w:t>
      </w:r>
    </w:p>
    <w:p>
      <w:pPr>
        <w:spacing w:line="660" w:lineRule="exact"/>
        <w:jc w:val="center"/>
        <w:rPr>
          <w:rFonts w:ascii="方正小标宋简体" w:hAnsi="??_GB2312" w:eastAsia="方正小标宋简体" w:cs="??_GB2312"/>
          <w:bCs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z w:val="44"/>
          <w:szCs w:val="44"/>
        </w:rPr>
        <w:t>娄底职业技术学院</w:t>
      </w:r>
    </w:p>
    <w:p>
      <w:pPr>
        <w:spacing w:afterLines="50" w:line="660" w:lineRule="exact"/>
        <w:jc w:val="center"/>
        <w:rPr>
          <w:rFonts w:ascii="方正小标宋简体" w:hAnsi="??_GB2312" w:eastAsia="方正小标宋简体" w:cs="??_GB2312"/>
          <w:bCs/>
          <w:sz w:val="44"/>
          <w:szCs w:val="44"/>
        </w:rPr>
      </w:pPr>
      <w:r>
        <w:rPr>
          <w:rFonts w:ascii="方正小标宋简体" w:hAnsi="??_GB2312" w:eastAsia="方正小标宋简体" w:cs="??_GB2312"/>
          <w:bCs/>
          <w:sz w:val="44"/>
          <w:szCs w:val="44"/>
        </w:rPr>
        <w:t>2021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年校级课程思政示范课程项目一览表</w:t>
      </w:r>
      <w:bookmarkEnd w:id="0"/>
    </w:p>
    <w:tbl>
      <w:tblPr>
        <w:tblStyle w:val="2"/>
        <w:tblW w:w="9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1046"/>
        <w:gridCol w:w="2597"/>
        <w:gridCol w:w="3525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  <w:jc w:val="center"/>
        </w:trPr>
        <w:tc>
          <w:tcPr>
            <w:tcW w:w="46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课程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6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姚娟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翻译理论与实践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肖付良、谢丹、曹淑萍、陈秀丽、邱汝慧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文化传播学院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6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田玉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综合英语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肖付良、谢丹、谢花萍、张扬、谢杰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文化传播学院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6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谢丹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国际贸易专业英语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肖付良、姚娟、张玲峰、谢花萍、赵熹妮、田玉、龚文锋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文化传播学院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6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赵熹妮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高职英语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谢丹、邱秋芬、李健民、谢花萍、田玉、龚文锋、张湘波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文化传播学院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6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伍锦群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程序设计基础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曾东波、谢轩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6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方芳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Illustrator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图形设计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6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王会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网络安全技术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邓明亮、曾东波、罗金铃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6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童腊云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建筑施工技术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谢旦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6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严朝成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工程力学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刘苹、谭建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6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张小军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建筑工程计量与计价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叶玲、李清奇、付学、刘达栋、肖希蓉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6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王先坤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兽医临床诊疗技术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谢大识、周凌博、龚泽修、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成仲庚、刘莎莎、李慧珍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农林工程学院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6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喻彩霞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计调业务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邱智鸿、姚月圆、刘建才、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肖亮文、陈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琴、黄惠妮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农林工程学院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6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聂进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汽车安全与舒适系统检修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彭豪、童鹏、赵爱良、刘桂兰、陈卫华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汽车学院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6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何文静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发动机机械系统检修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谢政权、陈宝华、胡欣还、曾曦、邹毅夫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汽车学院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6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易向贤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汽车商务礼仪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苏志华、李铁侠、孙年芳、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徐志豪、吴恕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汽车学院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6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贺凯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造型基础（二）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6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张云峰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字体设计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夏高彦、张海峰、彭艳云、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康佳玲、王俊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6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邓梦兰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大学语文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欧阳琦、苏其飞、刘艳、徐续红、罗平良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公共课部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6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周耿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农业机械制造技术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龙育才、李权、向浪、向聪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机电工程学院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6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张翠娟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数控编程与加工（一）（二）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李权、李春友、朱永星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机电工程学院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6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田延豹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液压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气压传动技术与应用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曹胜男、吴光辉、蔡娅、陆松元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机电工程学院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6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朱冬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工业机器人技术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向浪、李权、张翠娟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机电工程学院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6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46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曹滢丹</w:t>
            </w:r>
          </w:p>
        </w:tc>
        <w:tc>
          <w:tcPr>
            <w:tcW w:w="259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生理学</w:t>
            </w:r>
          </w:p>
        </w:tc>
        <w:tc>
          <w:tcPr>
            <w:tcW w:w="352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邵琼、蒋佩、申竞进、王琳、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杨莉萍</w:t>
            </w:r>
          </w:p>
        </w:tc>
        <w:tc>
          <w:tcPr>
            <w:tcW w:w="1753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基础医学院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6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曾芍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外科护理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肖艳、肖熹微、李华杰、段环宇、吴新征、张燎芝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6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张丹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护理伦理与法规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徐晶、曾得铱、邹薇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6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张源红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妇产科护理学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付菁、刘丽霞、王永玲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6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周娟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护理学导论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李小军、赵晨、邹薇、罗双全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6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李婕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急危重症护理学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曹殊、王丽娟、李海艳、曾芍、肖艳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46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祝青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基础护理学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康琳、刘云、周娟、周海英、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邹薇、李玉芳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6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李洁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健康评估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王豪、陈曼、伍雯星、贺蓉、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梁玲俐、谭芳、戴鹰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6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易新宇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中医药学概论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肖淑娥、彭俊亮、方婷、林迎辉、谭芳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6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钟娈娈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生物化学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刘娉婷、刘阔叶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基础医学院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6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李昶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护用药理学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刘建宇、朱小平、谢立新、伍美慧、童志红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6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4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刘双平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管理会计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郭赞伟、曾平华、邱珊、李倩琪、毛凤杰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6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4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陈佳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网店美工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段敏利、左国平、刘建秀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6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4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吴梦华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市场调查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毛凤杰、刘卫国、汪洋、陈佳、丁祎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</w:tbl>
    <w:p>
      <w:pPr>
        <w:rPr>
          <w:rFonts w:ascii="??_GB2312" w:hAnsi="Arial" w:eastAsia="Times New Roman" w:cs="Arial"/>
          <w:kern w:val="0"/>
          <w:sz w:val="28"/>
          <w:szCs w:val="28"/>
        </w:rPr>
      </w:pPr>
    </w:p>
    <w:p>
      <w:pPr>
        <w:rPr>
          <w:rFonts w:ascii="??_GB2312" w:hAnsi="Arial" w:cs="Arial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D587C"/>
    <w:rsid w:val="298D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2021-07-08T10:05:00Z</dcterms:created>
  <dc:creator>Administrator</dc:creator>
  <cp:lastModifiedBy>Administrator</cp:lastModifiedBy>
  <dcterms:modified xsi:type="dcterms:W3CDTF">2021-07-08T10:05:51Z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