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湖南省政府采购供应商资格承诺函</w:t>
      </w: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按照《政府采购促进中小企业发展管理办法》(财库〔2020〕46号)，本公司企业规模为:大型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sym w:font="Wingdings 2" w:char="00A3"/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中型□小型□微型□</w:t>
      </w: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□本公司自愿入驻湖南省政府采购电子卖场，遵守《湖南省政府采购电子卖场管理办法》(湘财购〔2019〕27 号)，如违反承诺，同意金融机构将增信保证划缴国库(非电子卖场采购活动项目不需勾选)。</w:t>
      </w: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公司(单位)名称(盖章)</w:t>
      </w: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ind w:firstLine="5320" w:firstLineChars="19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shd w:val="clear" w:color="auto" w:fill="FFFFFF"/>
        </w:rPr>
        <w:t>______</w:t>
      </w:r>
      <w:r>
        <w:rPr>
          <w:rFonts w:ascii="宋体" w:hAnsi="宋体" w:cs="宋体"/>
          <w:sz w:val="28"/>
          <w:szCs w:val="28"/>
          <w:shd w:val="clear" w:color="auto" w:fill="FFFFFF"/>
        </w:rPr>
        <w:t>年____月___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_</w:t>
      </w:r>
      <w:r>
        <w:rPr>
          <w:rFonts w:ascii="宋体" w:hAnsi="宋体" w:cs="宋体"/>
          <w:sz w:val="28"/>
          <w:szCs w:val="28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机构代码、注册登记机构、日期、有效期、注册资本、地址、经济行业、经济性质</w:t>
      </w: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法定代表人(负责人)姓名(签字)、身份证号、手机号:</w:t>
      </w:r>
    </w:p>
    <w:p>
      <w:pPr>
        <w:pStyle w:val="2"/>
        <w:widowControl/>
        <w:shd w:val="clear" w:color="auto" w:fill="FFFFFF"/>
        <w:spacing w:before="0" w:beforeAutospacing="0" w:after="0" w:afterAutospacing="0" w:line="3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授权代表人姓名(签字)、身份证号、手机号: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jU4N2QwNWYyOTQ0YjE2ZTBiODE0NWRhZTVmZDgifQ=="/>
  </w:docVars>
  <w:rsids>
    <w:rsidRoot w:val="41027756"/>
    <w:rsid w:val="410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2023-09-12T08:46:00Z</dcterms:created>
  <dc:creator>朱牡昙</dc:creator>
  <cp:lastModifiedBy>朱牡昙</cp:lastModifiedBy>
  <dcterms:modified xsi:type="dcterms:W3CDTF">2023-09-12T08:47:59Z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0741DD19769B4D8D9202EA7F554B6654_11</vt:lpwstr>
  </property>
</Properties>
</file>