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7" w:rsidRDefault="006D7B16">
      <w:pPr>
        <w:jc w:val="left"/>
        <w:rPr>
          <w:rFonts w:ascii="宋体" w:hAnsi="宋体"/>
          <w:b/>
          <w:sz w:val="36"/>
          <w:szCs w:val="36"/>
        </w:rPr>
      </w:pPr>
      <w:r>
        <w:t xml:space="preserve"> </w:t>
      </w:r>
      <w:r>
        <w:rPr>
          <w:rFonts w:ascii="宋体" w:hAnsi="宋体" w:hint="eastAsia"/>
          <w:b/>
          <w:sz w:val="36"/>
          <w:szCs w:val="36"/>
        </w:rPr>
        <w:t xml:space="preserve">    </w:t>
      </w:r>
      <w:r w:rsidR="00D96972">
        <w:rPr>
          <w:rFonts w:ascii="宋体" w:hAnsi="宋体" w:hint="eastAsia"/>
          <w:b/>
          <w:sz w:val="36"/>
          <w:szCs w:val="36"/>
        </w:rPr>
        <w:t>2023</w:t>
      </w:r>
      <w:r>
        <w:rPr>
          <w:rFonts w:ascii="宋体" w:hAnsi="宋体" w:hint="eastAsia"/>
          <w:b/>
          <w:sz w:val="36"/>
          <w:szCs w:val="36"/>
        </w:rPr>
        <w:t>年度中国职业技术教育学会课题</w:t>
      </w:r>
      <w:r>
        <w:rPr>
          <w:rFonts w:ascii="宋体" w:hAnsi="宋体" w:hint="eastAsia"/>
          <w:b/>
          <w:sz w:val="36"/>
          <w:szCs w:val="36"/>
        </w:rPr>
        <w:t>评审</w:t>
      </w:r>
      <w:r>
        <w:rPr>
          <w:rFonts w:ascii="宋体" w:hAnsi="宋体" w:hint="eastAsia"/>
          <w:b/>
          <w:sz w:val="36"/>
          <w:szCs w:val="36"/>
        </w:rPr>
        <w:t>推荐</w:t>
      </w:r>
      <w:r>
        <w:rPr>
          <w:rFonts w:ascii="宋体" w:hAnsi="宋体" w:hint="eastAsia"/>
          <w:b/>
          <w:sz w:val="36"/>
          <w:szCs w:val="36"/>
        </w:rPr>
        <w:t>汇总表</w:t>
      </w:r>
    </w:p>
    <w:p w:rsidR="00091427" w:rsidRDefault="006D7B16">
      <w:pPr>
        <w:spacing w:line="300" w:lineRule="exact"/>
        <w:rPr>
          <w:rFonts w:ascii="宋体" w:hAnsi="宋体" w:cs="Arial Unicode MS"/>
          <w:kern w:val="0"/>
          <w:sz w:val="24"/>
          <w:szCs w:val="21"/>
        </w:rPr>
      </w:pPr>
      <w:r>
        <w:rPr>
          <w:rFonts w:ascii="宋体" w:hAnsi="宋体" w:cs="Arial Unicode MS" w:hint="eastAsia"/>
          <w:kern w:val="0"/>
          <w:sz w:val="24"/>
          <w:szCs w:val="21"/>
        </w:rPr>
        <w:t xml:space="preserve">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1"/>
      </w:tblGrid>
      <w:tr w:rsidR="00D96972" w:rsidTr="006D7B16">
        <w:trPr>
          <w:trHeight w:val="787"/>
        </w:trPr>
        <w:tc>
          <w:tcPr>
            <w:tcW w:w="10361" w:type="dxa"/>
            <w:vAlign w:val="center"/>
          </w:tcPr>
          <w:p w:rsidR="00D96972" w:rsidRDefault="00D9697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课题名称</w:t>
            </w:r>
          </w:p>
        </w:tc>
      </w:tr>
      <w:tr w:rsidR="00D96972" w:rsidTr="006D7B16">
        <w:trPr>
          <w:trHeight w:val="443"/>
        </w:trPr>
        <w:tc>
          <w:tcPr>
            <w:tcW w:w="10361" w:type="dxa"/>
            <w:vAlign w:val="center"/>
          </w:tcPr>
          <w:p w:rsidR="00D96972" w:rsidRPr="002F0CEA" w:rsidRDefault="00D96972" w:rsidP="002F0CEA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2F0CEA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乡村治理人才队伍培育研究</w:t>
            </w:r>
          </w:p>
        </w:tc>
      </w:tr>
    </w:tbl>
    <w:p w:rsidR="00091427" w:rsidRDefault="00091427">
      <w:bookmarkStart w:id="0" w:name="_GoBack"/>
      <w:bookmarkEnd w:id="0"/>
    </w:p>
    <w:sectPr w:rsidR="000914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7"/>
    <w:rsid w:val="00091427"/>
    <w:rsid w:val="002F0CEA"/>
    <w:rsid w:val="006D7B16"/>
    <w:rsid w:val="00D96972"/>
    <w:rsid w:val="15F46A57"/>
    <w:rsid w:val="3D9E68C8"/>
    <w:rsid w:val="7A8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2014-10-29T12:08:00Z</dcterms:created>
  <dcterms:modified xsi:type="dcterms:W3CDTF">2023-06-27T03:55:00Z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