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中宋" w:hAnsi="华文中宋" w:eastAsia="华文中宋" w:cs="华文中宋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附件3：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 xml:space="preserve"> </w:t>
      </w:r>
    </w:p>
    <w:p>
      <w:pPr>
        <w:pStyle w:val="3"/>
        <w:ind w:firstLine="3283" w:firstLineChars="7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48"/>
          <w:szCs w:val="4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报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价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函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eastAsia="zh-CN"/>
        </w:rPr>
        <w:t>娄底职业技术学院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78" w:firstLineChars="200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1.根据贵单位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娄底职院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eastAsia="zh-CN"/>
        </w:rPr>
        <w:t>综合校区新图书馆专变线路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>改造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eastAsia="zh-CN"/>
        </w:rPr>
        <w:t>及供水主管止回阀安装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single"/>
          <w:lang w:eastAsia="zh-CN"/>
        </w:rPr>
        <w:t>项目询价采购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要求，我公司针对该工程《招标工程量清单》中的总价及综合单价（双控）自主报价，最终报价为人民币（大写）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（附：投标报价清单）。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78" w:firstLineChars="200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2.我司已详细审核并确认采购公告的全部内容，我司完全认可，承诺确保按相关规定要求完成全部相关工作。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78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3.中标通知下达后，我司将按规定时间开工并签订合同。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2890" w:firstLineChars="10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法定代表人或授权委托人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（签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字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3179" w:firstLineChars="11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4335" w:firstLineChars="15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盖章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center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</w:p>
    <w:p/>
    <w:sectPr>
      <w:headerReference r:id="rId3" w:type="default"/>
      <w:pgSz w:w="11906" w:h="16838"/>
      <w:pgMar w:top="1531" w:right="1587" w:bottom="1417" w:left="1587" w:header="1077" w:footer="992" w:gutter="170"/>
      <w:pgNumType w:fmt="decimal"/>
      <w:cols w:space="0" w:num="1"/>
      <w:rtlGutter w:val="0"/>
      <w:docGrid w:type="linesAndChars" w:linePitch="516" w:charSpace="-2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hint="eastAsia" w:asciiTheme="minorEastAsia" w:hAnsiTheme="minorEastAsia" w:eastAsiaTheme="minorEastAsia" w:cstheme="min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YTU3ODQ5NzMyZGFlOTExMGRiYjRiMzJjNmRjYjYifQ=="/>
  </w:docVars>
  <w:rsids>
    <w:rsidRoot w:val="00000000"/>
    <w:rsid w:val="0F4D4A69"/>
    <w:rsid w:val="17134FBE"/>
    <w:rsid w:val="228D553F"/>
    <w:rsid w:val="304D077B"/>
    <w:rsid w:val="37684BDE"/>
    <w:rsid w:val="38B20814"/>
    <w:rsid w:val="3D845B7B"/>
    <w:rsid w:val="422677A0"/>
    <w:rsid w:val="4C156E09"/>
    <w:rsid w:val="50966144"/>
    <w:rsid w:val="52953668"/>
    <w:rsid w:val="594C1975"/>
    <w:rsid w:val="5D3818A8"/>
    <w:rsid w:val="661207F3"/>
    <w:rsid w:val="66BA1476"/>
    <w:rsid w:val="6E19000C"/>
    <w:rsid w:val="7634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1"/>
    <w:next w:val="1"/>
    <w:qFormat/>
    <w:uiPriority w:val="9"/>
    <w:pPr>
      <w:autoSpaceDE w:val="0"/>
      <w:autoSpaceDN w:val="0"/>
      <w:adjustRightInd w:val="0"/>
      <w:spacing w:before="16" w:line="360" w:lineRule="auto"/>
      <w:jc w:val="left"/>
      <w:outlineLvl w:val="2"/>
    </w:pPr>
    <w:rPr>
      <w:rFonts w:ascii="仿宋_GB2312" w:eastAsia="黑体" w:cs="MingLiU"/>
      <w:b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221</Characters>
  <Lines>0</Lines>
  <Paragraphs>0</Paragraphs>
  <TotalTime>10</TotalTime>
  <ScaleCrop>false</ScaleCrop>
  <LinksUpToDate>false</LinksUpToDate>
  <CharactersWithSpaces>324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2022-07-27T08:56:00Z</dcterms:created>
  <dc:creator>Administrator</dc:creator>
  <cp:lastModifiedBy>一路有你</cp:lastModifiedBy>
  <cp:lastPrinted>2023-12-06T09:02:00Z</cp:lastPrinted>
  <dcterms:modified xsi:type="dcterms:W3CDTF">2024-06-05T04:13:12Z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B2120ADBEDF445A2ACA5AA889855A8F1</vt:lpwstr>
  </property>
</Properties>
</file>